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28" w:rsidRPr="0035697A" w:rsidRDefault="00037A28">
      <w:pPr>
        <w:rPr>
          <w:color w:val="000000"/>
          <w:sz w:val="40"/>
        </w:rPr>
      </w:pPr>
      <w:r>
        <w:rPr>
          <w:szCs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95pt;margin-top:.2pt;width:188.8pt;height:123.15pt;z-index:251657728" stroked="f">
            <v:textbox>
              <w:txbxContent>
                <w:p w:rsidR="00037A28" w:rsidRDefault="00551A83">
                  <w:r>
                    <w:rPr>
                      <w:noProof/>
                    </w:rPr>
                    <w:drawing>
                      <wp:inline distT="0" distB="0" distL="0" distR="0">
                        <wp:extent cx="2202180" cy="1463040"/>
                        <wp:effectExtent l="19050" t="0" r="762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2180" cy="146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697A">
        <w:rPr>
          <w:color w:val="000000"/>
          <w:sz w:val="40"/>
        </w:rPr>
        <w:t xml:space="preserve">Conducting </w:t>
      </w:r>
      <w:r w:rsidR="00415823" w:rsidRPr="0035697A">
        <w:rPr>
          <w:color w:val="000000"/>
          <w:sz w:val="40"/>
        </w:rPr>
        <w:t>an</w:t>
      </w:r>
      <w:r w:rsidRPr="0035697A">
        <w:rPr>
          <w:color w:val="000000"/>
          <w:sz w:val="40"/>
        </w:rPr>
        <w:t xml:space="preserve"> Interview</w:t>
      </w:r>
    </w:p>
    <w:p w:rsidR="00037A28" w:rsidRPr="0035697A" w:rsidRDefault="00037A28">
      <w:pPr>
        <w:rPr>
          <w:color w:val="000000"/>
          <w:sz w:val="40"/>
        </w:rPr>
      </w:pPr>
      <w:r w:rsidRPr="0035697A">
        <w:rPr>
          <w:color w:val="000000"/>
          <w:sz w:val="40"/>
        </w:rPr>
        <w:tab/>
      </w:r>
      <w:r w:rsidRPr="0035697A">
        <w:rPr>
          <w:color w:val="000000"/>
          <w:sz w:val="40"/>
        </w:rPr>
        <w:tab/>
      </w:r>
      <w:r w:rsidRPr="0035697A">
        <w:rPr>
          <w:color w:val="000000"/>
          <w:sz w:val="40"/>
        </w:rPr>
        <w:tab/>
      </w:r>
      <w:r w:rsidRPr="0035697A">
        <w:rPr>
          <w:color w:val="000000"/>
          <w:sz w:val="40"/>
        </w:rPr>
        <w:tab/>
      </w:r>
      <w:r w:rsidRPr="0035697A">
        <w:rPr>
          <w:color w:val="000000"/>
          <w:sz w:val="40"/>
        </w:rPr>
        <w:tab/>
      </w:r>
    </w:p>
    <w:p w:rsidR="00037A28" w:rsidRPr="0035697A" w:rsidRDefault="00037A28" w:rsidP="00037A28">
      <w:pPr>
        <w:rPr>
          <w:color w:val="000000"/>
          <w:sz w:val="28"/>
        </w:rPr>
      </w:pPr>
      <w:r w:rsidRPr="0035697A">
        <w:rPr>
          <w:color w:val="000000"/>
          <w:sz w:val="40"/>
        </w:rPr>
        <w:tab/>
      </w:r>
      <w:r w:rsidRPr="0035697A">
        <w:rPr>
          <w:color w:val="000000"/>
          <w:sz w:val="40"/>
        </w:rPr>
        <w:tab/>
      </w:r>
      <w:r w:rsidRPr="0035697A">
        <w:rPr>
          <w:color w:val="000000"/>
          <w:sz w:val="40"/>
        </w:rPr>
        <w:tab/>
      </w:r>
      <w:r w:rsidRPr="0035697A">
        <w:rPr>
          <w:color w:val="000000"/>
          <w:sz w:val="40"/>
        </w:rPr>
        <w:tab/>
      </w:r>
      <w:r w:rsidRPr="0035697A">
        <w:rPr>
          <w:color w:val="000000"/>
          <w:sz w:val="40"/>
        </w:rPr>
        <w:tab/>
      </w:r>
      <w:r w:rsidRPr="0035697A">
        <w:rPr>
          <w:color w:val="000000"/>
          <w:sz w:val="28"/>
        </w:rPr>
        <w:t>General:</w:t>
      </w:r>
    </w:p>
    <w:p w:rsidR="00037A28" w:rsidRPr="0035697A" w:rsidRDefault="00037A28" w:rsidP="00037A28">
      <w:pPr>
        <w:rPr>
          <w:color w:val="000000"/>
          <w:sz w:val="28"/>
        </w:rPr>
      </w:pPr>
    </w:p>
    <w:p w:rsidR="00037A28" w:rsidRPr="0035697A" w:rsidRDefault="00037A28" w:rsidP="00037A28">
      <w:pPr>
        <w:numPr>
          <w:ilvl w:val="0"/>
          <w:numId w:val="2"/>
        </w:numPr>
        <w:rPr>
          <w:color w:val="000000"/>
          <w:sz w:val="28"/>
        </w:rPr>
      </w:pPr>
      <w:r w:rsidRPr="0035697A">
        <w:rPr>
          <w:color w:val="000000"/>
          <w:sz w:val="28"/>
        </w:rPr>
        <w:t>Make arrangements</w:t>
      </w:r>
    </w:p>
    <w:p w:rsidR="00037A28" w:rsidRPr="0035697A" w:rsidRDefault="00037A28" w:rsidP="00037A28">
      <w:pPr>
        <w:numPr>
          <w:ilvl w:val="0"/>
          <w:numId w:val="2"/>
        </w:numPr>
        <w:rPr>
          <w:color w:val="000000"/>
          <w:sz w:val="28"/>
        </w:rPr>
      </w:pPr>
      <w:r w:rsidRPr="0035697A">
        <w:rPr>
          <w:color w:val="000000"/>
          <w:sz w:val="28"/>
        </w:rPr>
        <w:t>Prepare</w:t>
      </w:r>
    </w:p>
    <w:p w:rsidR="00037A28" w:rsidRPr="0035697A" w:rsidRDefault="00037A28" w:rsidP="00037A28">
      <w:pPr>
        <w:numPr>
          <w:ilvl w:val="0"/>
          <w:numId w:val="2"/>
        </w:numPr>
        <w:rPr>
          <w:color w:val="000000"/>
          <w:sz w:val="28"/>
        </w:rPr>
      </w:pPr>
      <w:r w:rsidRPr="0035697A">
        <w:rPr>
          <w:color w:val="000000"/>
          <w:sz w:val="28"/>
        </w:rPr>
        <w:t>Interview (organization, professionalism, courtesy)</w:t>
      </w:r>
    </w:p>
    <w:p w:rsidR="00037A28" w:rsidRPr="0035697A" w:rsidRDefault="00037A28" w:rsidP="00037A28">
      <w:pPr>
        <w:numPr>
          <w:ilvl w:val="0"/>
          <w:numId w:val="2"/>
        </w:numPr>
        <w:rPr>
          <w:color w:val="000000"/>
          <w:sz w:val="28"/>
        </w:rPr>
      </w:pPr>
      <w:r w:rsidRPr="0035697A">
        <w:rPr>
          <w:color w:val="000000"/>
          <w:sz w:val="28"/>
        </w:rPr>
        <w:t>Reconcile and reconstruct</w:t>
      </w:r>
    </w:p>
    <w:p w:rsidR="00037A28" w:rsidRPr="0035697A" w:rsidRDefault="00037A28">
      <w:pPr>
        <w:rPr>
          <w:color w:val="000000"/>
          <w:sz w:val="40"/>
        </w:rPr>
      </w:pPr>
    </w:p>
    <w:p w:rsidR="00037A28" w:rsidRPr="0035697A" w:rsidRDefault="00037A28">
      <w:pPr>
        <w:rPr>
          <w:b/>
          <w:color w:val="000000"/>
          <w:sz w:val="32"/>
        </w:rPr>
      </w:pPr>
      <w:r w:rsidRPr="0035697A">
        <w:rPr>
          <w:b/>
          <w:color w:val="000000"/>
          <w:sz w:val="32"/>
        </w:rPr>
        <w:t>Arrangements</w:t>
      </w:r>
    </w:p>
    <w:p w:rsidR="00037A28" w:rsidRPr="0035697A" w:rsidRDefault="00037A28">
      <w:pPr>
        <w:rPr>
          <w:b/>
          <w:color w:val="000000"/>
          <w:sz w:val="32"/>
        </w:rPr>
      </w:pPr>
    </w:p>
    <w:p w:rsidR="00037A28" w:rsidRPr="0035697A" w:rsidRDefault="00037A28" w:rsidP="00037A28">
      <w:pPr>
        <w:numPr>
          <w:ilvl w:val="0"/>
          <w:numId w:val="3"/>
        </w:numPr>
        <w:rPr>
          <w:color w:val="000000"/>
        </w:rPr>
      </w:pPr>
      <w:r w:rsidRPr="0035697A">
        <w:rPr>
          <w:color w:val="000000"/>
        </w:rPr>
        <w:t>Regardless of the type of interview (face-to-face, phone, or email) call your interviewee in advance to make an appointment.</w:t>
      </w:r>
    </w:p>
    <w:p w:rsidR="00037A28" w:rsidRPr="0035697A" w:rsidRDefault="00037A28" w:rsidP="00037A28">
      <w:pPr>
        <w:numPr>
          <w:ilvl w:val="0"/>
          <w:numId w:val="3"/>
        </w:numPr>
        <w:rPr>
          <w:color w:val="000000"/>
        </w:rPr>
      </w:pPr>
      <w:r w:rsidRPr="0035697A">
        <w:rPr>
          <w:color w:val="000000"/>
        </w:rPr>
        <w:t>Introduce yourself, not just your name but your school and grade.</w:t>
      </w:r>
    </w:p>
    <w:p w:rsidR="00037A28" w:rsidRPr="0035697A" w:rsidRDefault="00037A28" w:rsidP="00037A28">
      <w:pPr>
        <w:numPr>
          <w:ilvl w:val="0"/>
          <w:numId w:val="3"/>
        </w:numPr>
        <w:rPr>
          <w:color w:val="000000"/>
        </w:rPr>
      </w:pPr>
      <w:r w:rsidRPr="0035697A">
        <w:rPr>
          <w:color w:val="000000"/>
        </w:rPr>
        <w:t>Briefly explain what you are doing and why you want to talk to them.</w:t>
      </w:r>
    </w:p>
    <w:p w:rsidR="00037A28" w:rsidRPr="0035697A" w:rsidRDefault="00037A28" w:rsidP="00037A28">
      <w:pPr>
        <w:rPr>
          <w:color w:val="000000"/>
        </w:rPr>
      </w:pPr>
    </w:p>
    <w:p w:rsidR="00037A28" w:rsidRPr="0035697A" w:rsidRDefault="00037A28" w:rsidP="00037A28">
      <w:pPr>
        <w:rPr>
          <w:b/>
          <w:color w:val="000000"/>
        </w:rPr>
      </w:pPr>
      <w:r w:rsidRPr="0035697A">
        <w:rPr>
          <w:b/>
          <w:color w:val="000000"/>
          <w:sz w:val="32"/>
        </w:rPr>
        <w:t xml:space="preserve">Preparations </w:t>
      </w:r>
    </w:p>
    <w:p w:rsidR="00037A28" w:rsidRPr="0035697A" w:rsidRDefault="00037A28" w:rsidP="00037A28">
      <w:pPr>
        <w:rPr>
          <w:b/>
          <w:color w:val="000000"/>
        </w:rPr>
      </w:pPr>
    </w:p>
    <w:p w:rsidR="00037A28" w:rsidRPr="0035697A" w:rsidRDefault="00037A28" w:rsidP="00037A28">
      <w:pPr>
        <w:numPr>
          <w:ilvl w:val="0"/>
          <w:numId w:val="7"/>
        </w:numPr>
        <w:rPr>
          <w:color w:val="000000"/>
          <w:sz w:val="32"/>
        </w:rPr>
      </w:pPr>
      <w:r w:rsidRPr="0035697A">
        <w:rPr>
          <w:color w:val="000000"/>
        </w:rPr>
        <w:t>Do some research in advance on your topic and your interviewee; you can check the library, public records, Internet, or people that you know who can provide background information.</w:t>
      </w:r>
    </w:p>
    <w:p w:rsidR="00037A28" w:rsidRPr="0035697A" w:rsidRDefault="00037A28" w:rsidP="00037A28">
      <w:pPr>
        <w:numPr>
          <w:ilvl w:val="0"/>
          <w:numId w:val="4"/>
        </w:numPr>
        <w:rPr>
          <w:color w:val="000000"/>
        </w:rPr>
      </w:pPr>
      <w:r w:rsidRPr="0035697A">
        <w:rPr>
          <w:color w:val="000000"/>
        </w:rPr>
        <w:t>Prepare your questions in advance; write them down. However, it is important to be flexible enough to ask questions that arise in the course of the interview.</w:t>
      </w:r>
    </w:p>
    <w:p w:rsidR="00037A28" w:rsidRPr="0035697A" w:rsidRDefault="00037A28" w:rsidP="00037A28">
      <w:pPr>
        <w:numPr>
          <w:ilvl w:val="0"/>
          <w:numId w:val="4"/>
        </w:numPr>
        <w:rPr>
          <w:color w:val="000000"/>
        </w:rPr>
      </w:pPr>
      <w:r w:rsidRPr="0035697A">
        <w:rPr>
          <w:color w:val="000000"/>
        </w:rPr>
        <w:t>Bring several sharpened pencils and a notebook or pad to take notes in, even if you bring a tape recorder.</w:t>
      </w:r>
    </w:p>
    <w:p w:rsidR="00037A28" w:rsidRPr="0035697A" w:rsidRDefault="00037A28" w:rsidP="00037A28">
      <w:pPr>
        <w:numPr>
          <w:ilvl w:val="0"/>
          <w:numId w:val="4"/>
        </w:numPr>
        <w:rPr>
          <w:color w:val="000000"/>
        </w:rPr>
      </w:pPr>
      <w:r w:rsidRPr="0035697A">
        <w:rPr>
          <w:color w:val="000000"/>
        </w:rPr>
        <w:t>If you do bring a tape recorder, ask permission to use it from your interviewee.</w:t>
      </w:r>
    </w:p>
    <w:p w:rsidR="00037A28" w:rsidRPr="0035697A" w:rsidRDefault="00037A28" w:rsidP="00037A28">
      <w:pPr>
        <w:rPr>
          <w:color w:val="000000"/>
        </w:rPr>
      </w:pPr>
    </w:p>
    <w:p w:rsidR="00037A28" w:rsidRPr="0035697A" w:rsidRDefault="00037A28" w:rsidP="00037A28">
      <w:pPr>
        <w:rPr>
          <w:b/>
          <w:color w:val="000000"/>
          <w:sz w:val="32"/>
        </w:rPr>
      </w:pPr>
      <w:r w:rsidRPr="0035697A">
        <w:rPr>
          <w:b/>
          <w:color w:val="000000"/>
          <w:sz w:val="32"/>
        </w:rPr>
        <w:t>The Interview</w:t>
      </w:r>
    </w:p>
    <w:p w:rsidR="00037A28" w:rsidRPr="0035697A" w:rsidRDefault="00037A28" w:rsidP="00037A28">
      <w:pPr>
        <w:rPr>
          <w:color w:val="000000"/>
          <w:sz w:val="32"/>
        </w:rPr>
      </w:pPr>
    </w:p>
    <w:p w:rsidR="00037A28" w:rsidRPr="0035697A" w:rsidRDefault="00037A28" w:rsidP="00037A28">
      <w:pPr>
        <w:numPr>
          <w:ilvl w:val="0"/>
          <w:numId w:val="7"/>
        </w:numPr>
        <w:rPr>
          <w:color w:val="000000"/>
        </w:rPr>
      </w:pPr>
      <w:r w:rsidRPr="0035697A">
        <w:rPr>
          <w:color w:val="000000"/>
        </w:rPr>
        <w:t>Arrive on time, introduce yourself, and thank them for meeting with you.</w:t>
      </w:r>
    </w:p>
    <w:p w:rsidR="00037A28" w:rsidRPr="0035697A" w:rsidRDefault="00037A28" w:rsidP="00037A28">
      <w:pPr>
        <w:numPr>
          <w:ilvl w:val="0"/>
          <w:numId w:val="7"/>
        </w:numPr>
        <w:rPr>
          <w:color w:val="000000"/>
        </w:rPr>
      </w:pPr>
      <w:r w:rsidRPr="0035697A">
        <w:rPr>
          <w:color w:val="000000"/>
        </w:rPr>
        <w:t>Start with a bit of casual conversation to put you both at ease, unless you have a very limited time.</w:t>
      </w:r>
    </w:p>
    <w:p w:rsidR="00037A28" w:rsidRPr="0035697A" w:rsidRDefault="00037A28" w:rsidP="00037A28">
      <w:pPr>
        <w:numPr>
          <w:ilvl w:val="0"/>
          <w:numId w:val="7"/>
        </w:numPr>
        <w:rPr>
          <w:color w:val="000000"/>
        </w:rPr>
      </w:pPr>
      <w:r w:rsidRPr="0035697A">
        <w:rPr>
          <w:color w:val="000000"/>
        </w:rPr>
        <w:t>Questions should be short, to the point, and specific.</w:t>
      </w:r>
    </w:p>
    <w:p w:rsidR="00037A28" w:rsidRPr="0035697A" w:rsidRDefault="00037A28" w:rsidP="00037A28">
      <w:pPr>
        <w:numPr>
          <w:ilvl w:val="0"/>
          <w:numId w:val="7"/>
        </w:numPr>
        <w:rPr>
          <w:color w:val="000000"/>
        </w:rPr>
      </w:pPr>
      <w:r w:rsidRPr="0035697A">
        <w:rPr>
          <w:color w:val="000000"/>
        </w:rPr>
        <w:t>Give your respondent time to answer; be a good listener.</w:t>
      </w:r>
    </w:p>
    <w:p w:rsidR="00037A28" w:rsidRPr="0035697A" w:rsidRDefault="00037A28" w:rsidP="00037A28">
      <w:pPr>
        <w:numPr>
          <w:ilvl w:val="0"/>
          <w:numId w:val="7"/>
        </w:numPr>
        <w:rPr>
          <w:color w:val="000000"/>
        </w:rPr>
      </w:pPr>
      <w:r w:rsidRPr="0035697A">
        <w:rPr>
          <w:color w:val="000000"/>
        </w:rPr>
        <w:t>Ask for clarification if you are unclear about any points.</w:t>
      </w:r>
    </w:p>
    <w:p w:rsidR="00037A28" w:rsidRPr="0035697A" w:rsidRDefault="00037A28" w:rsidP="00037A28">
      <w:pPr>
        <w:numPr>
          <w:ilvl w:val="0"/>
          <w:numId w:val="7"/>
        </w:numPr>
        <w:rPr>
          <w:color w:val="000000"/>
        </w:rPr>
      </w:pPr>
      <w:r w:rsidRPr="0035697A">
        <w:rPr>
          <w:color w:val="000000"/>
        </w:rPr>
        <w:t>Stick very strictly to your time limit if you have one.</w:t>
      </w:r>
    </w:p>
    <w:p w:rsidR="00037A28" w:rsidRPr="0035697A" w:rsidRDefault="00037A28" w:rsidP="00037A28">
      <w:pPr>
        <w:numPr>
          <w:ilvl w:val="0"/>
          <w:numId w:val="7"/>
        </w:numPr>
        <w:rPr>
          <w:color w:val="000000"/>
        </w:rPr>
      </w:pPr>
      <w:r w:rsidRPr="0035697A">
        <w:rPr>
          <w:color w:val="000000"/>
        </w:rPr>
        <w:t>Invite the person to call you if she/he thinks of anything pertinent after the interview; leave contact information.</w:t>
      </w:r>
    </w:p>
    <w:p w:rsidR="00037A28" w:rsidRPr="0035697A" w:rsidRDefault="00037A28" w:rsidP="00037A28">
      <w:pPr>
        <w:numPr>
          <w:ilvl w:val="0"/>
          <w:numId w:val="7"/>
        </w:numPr>
        <w:rPr>
          <w:color w:val="000000"/>
        </w:rPr>
      </w:pPr>
      <w:r w:rsidRPr="0035697A">
        <w:rPr>
          <w:color w:val="000000"/>
        </w:rPr>
        <w:t>Thank them for their time again when you leave.</w:t>
      </w:r>
    </w:p>
    <w:p w:rsidR="00037A28" w:rsidRPr="0035697A" w:rsidRDefault="00037A28" w:rsidP="00037A28">
      <w:pPr>
        <w:rPr>
          <w:color w:val="000000"/>
        </w:rPr>
      </w:pPr>
    </w:p>
    <w:p w:rsidR="00037A28" w:rsidRPr="0035697A" w:rsidRDefault="00037A28" w:rsidP="00037A28">
      <w:pPr>
        <w:rPr>
          <w:color w:val="000000"/>
        </w:rPr>
      </w:pPr>
    </w:p>
    <w:p w:rsidR="00037A28" w:rsidRPr="0035697A" w:rsidRDefault="00037A28" w:rsidP="00037A28">
      <w:pPr>
        <w:rPr>
          <w:color w:val="000000"/>
        </w:rPr>
      </w:pPr>
    </w:p>
    <w:p w:rsidR="00037A28" w:rsidRPr="0035697A" w:rsidRDefault="00037A28" w:rsidP="00037A28">
      <w:pPr>
        <w:rPr>
          <w:b/>
          <w:color w:val="000000"/>
        </w:rPr>
      </w:pPr>
      <w:r w:rsidRPr="0035697A">
        <w:rPr>
          <w:b/>
          <w:color w:val="000000"/>
          <w:sz w:val="32"/>
        </w:rPr>
        <w:t xml:space="preserve"> Reconstruction</w:t>
      </w:r>
    </w:p>
    <w:p w:rsidR="00037A28" w:rsidRPr="0035697A" w:rsidRDefault="00037A28" w:rsidP="00037A28">
      <w:pPr>
        <w:rPr>
          <w:b/>
          <w:color w:val="000000"/>
        </w:rPr>
      </w:pPr>
    </w:p>
    <w:p w:rsidR="00037A28" w:rsidRPr="0035697A" w:rsidRDefault="00037A28" w:rsidP="00037A28">
      <w:pPr>
        <w:numPr>
          <w:ilvl w:val="0"/>
          <w:numId w:val="8"/>
        </w:numPr>
        <w:rPr>
          <w:color w:val="000000"/>
        </w:rPr>
      </w:pPr>
      <w:r w:rsidRPr="0035697A">
        <w:rPr>
          <w:color w:val="000000"/>
        </w:rPr>
        <w:t>As soon as it is feasible after the interview, review your handwritten notes.</w:t>
      </w:r>
    </w:p>
    <w:p w:rsidR="00037A28" w:rsidRPr="0035697A" w:rsidRDefault="00037A28" w:rsidP="00037A28">
      <w:pPr>
        <w:numPr>
          <w:ilvl w:val="0"/>
          <w:numId w:val="8"/>
        </w:numPr>
        <w:rPr>
          <w:color w:val="000000"/>
        </w:rPr>
      </w:pPr>
      <w:r w:rsidRPr="0035697A">
        <w:rPr>
          <w:color w:val="000000"/>
        </w:rPr>
        <w:t>Make certain that you know what all your abbreviations mean, and that everything is legible.</w:t>
      </w:r>
    </w:p>
    <w:p w:rsidR="00037A28" w:rsidRPr="0035697A" w:rsidRDefault="00037A28" w:rsidP="00037A28">
      <w:pPr>
        <w:numPr>
          <w:ilvl w:val="0"/>
          <w:numId w:val="8"/>
        </w:numPr>
        <w:rPr>
          <w:color w:val="000000"/>
        </w:rPr>
      </w:pPr>
      <w:r w:rsidRPr="0035697A">
        <w:rPr>
          <w:color w:val="000000"/>
        </w:rPr>
        <w:t>Star or highlight particularly important information or quotations.</w:t>
      </w:r>
    </w:p>
    <w:p w:rsidR="00037A28" w:rsidRPr="0035697A" w:rsidRDefault="00037A28" w:rsidP="00037A28">
      <w:pPr>
        <w:numPr>
          <w:ilvl w:val="0"/>
          <w:numId w:val="8"/>
        </w:numPr>
        <w:rPr>
          <w:color w:val="000000"/>
        </w:rPr>
      </w:pPr>
      <w:r w:rsidRPr="0035697A">
        <w:rPr>
          <w:color w:val="000000"/>
        </w:rPr>
        <w:t>If you find an answer that doesn’t make sense, you might need to add the question to your notes.</w:t>
      </w:r>
    </w:p>
    <w:p w:rsidR="00037A28" w:rsidRPr="0035697A" w:rsidRDefault="00037A28" w:rsidP="00037A28">
      <w:pPr>
        <w:numPr>
          <w:ilvl w:val="0"/>
          <w:numId w:val="8"/>
        </w:numPr>
        <w:rPr>
          <w:color w:val="000000"/>
        </w:rPr>
      </w:pPr>
      <w:r w:rsidRPr="0035697A">
        <w:rPr>
          <w:color w:val="000000"/>
        </w:rPr>
        <w:t>In short, fill any gaps that there may be in your notes before you set them aside.</w:t>
      </w:r>
    </w:p>
    <w:p w:rsidR="00037A28" w:rsidRPr="0035697A" w:rsidRDefault="00037A28" w:rsidP="00037A28">
      <w:pPr>
        <w:rPr>
          <w:color w:val="000000"/>
        </w:rPr>
      </w:pPr>
    </w:p>
    <w:p w:rsidR="00037A28" w:rsidRPr="0035697A" w:rsidRDefault="00037A28" w:rsidP="00415823">
      <w:pPr>
        <w:jc w:val="both"/>
        <w:rPr>
          <w:color w:val="000000"/>
          <w:sz w:val="32"/>
        </w:rPr>
      </w:pPr>
      <w:r w:rsidRPr="0035697A">
        <w:rPr>
          <w:color w:val="000000"/>
          <w:sz w:val="32"/>
        </w:rPr>
        <w:t>Phone interviews and email interviews are a little different, but follow the same general guidelines of organization, professionalism, and courtesy. Do not forget the necessity to reconcile your notes as soon as possible after the interview.</w:t>
      </w:r>
    </w:p>
    <w:p w:rsidR="00037A28" w:rsidRPr="0035697A" w:rsidRDefault="00037A28" w:rsidP="00037A28">
      <w:pPr>
        <w:rPr>
          <w:color w:val="000000"/>
        </w:rPr>
      </w:pPr>
    </w:p>
    <w:p w:rsidR="00037A28" w:rsidRPr="0035697A" w:rsidRDefault="00037A28" w:rsidP="00037A28">
      <w:pPr>
        <w:rPr>
          <w:color w:val="000000"/>
        </w:rPr>
      </w:pPr>
    </w:p>
    <w:p w:rsidR="00037A28" w:rsidRPr="0035697A" w:rsidRDefault="00037A28" w:rsidP="00037A28">
      <w:pPr>
        <w:rPr>
          <w:b/>
          <w:color w:val="000000"/>
        </w:rPr>
      </w:pPr>
      <w:r w:rsidRPr="0035697A">
        <w:rPr>
          <w:b/>
          <w:color w:val="000000"/>
          <w:sz w:val="32"/>
        </w:rPr>
        <w:t>Phone Interviews</w:t>
      </w:r>
    </w:p>
    <w:p w:rsidR="00037A28" w:rsidRPr="0035697A" w:rsidRDefault="00037A28" w:rsidP="00037A28">
      <w:pPr>
        <w:rPr>
          <w:b/>
          <w:color w:val="000000"/>
        </w:rPr>
      </w:pPr>
    </w:p>
    <w:p w:rsidR="00037A28" w:rsidRPr="0035697A" w:rsidRDefault="00037A28" w:rsidP="00037A28">
      <w:pPr>
        <w:numPr>
          <w:ilvl w:val="0"/>
          <w:numId w:val="9"/>
        </w:numPr>
        <w:rPr>
          <w:color w:val="000000"/>
        </w:rPr>
      </w:pPr>
      <w:r w:rsidRPr="0035697A">
        <w:rPr>
          <w:color w:val="000000"/>
        </w:rPr>
        <w:t>Do your homework regarding background information.</w:t>
      </w:r>
    </w:p>
    <w:p w:rsidR="00037A28" w:rsidRPr="0035697A" w:rsidRDefault="00037A28" w:rsidP="00037A28">
      <w:pPr>
        <w:numPr>
          <w:ilvl w:val="0"/>
          <w:numId w:val="9"/>
        </w:numPr>
        <w:rPr>
          <w:color w:val="000000"/>
        </w:rPr>
      </w:pPr>
      <w:r w:rsidRPr="0035697A">
        <w:rPr>
          <w:color w:val="000000"/>
        </w:rPr>
        <w:t>Have your questions prepared and written down.</w:t>
      </w:r>
    </w:p>
    <w:p w:rsidR="00037A28" w:rsidRPr="0035697A" w:rsidRDefault="00037A28" w:rsidP="00037A28">
      <w:pPr>
        <w:numPr>
          <w:ilvl w:val="0"/>
          <w:numId w:val="9"/>
        </w:numPr>
        <w:rPr>
          <w:color w:val="000000"/>
        </w:rPr>
      </w:pPr>
      <w:r w:rsidRPr="0035697A">
        <w:rPr>
          <w:color w:val="000000"/>
        </w:rPr>
        <w:t>Make sure that you are ready with paper, pencils, etc.</w:t>
      </w:r>
    </w:p>
    <w:p w:rsidR="00037A28" w:rsidRPr="0035697A" w:rsidRDefault="00037A28" w:rsidP="00037A28">
      <w:pPr>
        <w:numPr>
          <w:ilvl w:val="0"/>
          <w:numId w:val="9"/>
        </w:numPr>
        <w:rPr>
          <w:color w:val="000000"/>
        </w:rPr>
      </w:pPr>
      <w:r w:rsidRPr="0035697A">
        <w:rPr>
          <w:color w:val="000000"/>
        </w:rPr>
        <w:t>Call promptly at the agreed-upon time.</w:t>
      </w:r>
    </w:p>
    <w:p w:rsidR="00037A28" w:rsidRPr="0035697A" w:rsidRDefault="00037A28" w:rsidP="00037A28">
      <w:pPr>
        <w:numPr>
          <w:ilvl w:val="0"/>
          <w:numId w:val="9"/>
        </w:numPr>
        <w:rPr>
          <w:color w:val="000000"/>
        </w:rPr>
      </w:pPr>
      <w:r w:rsidRPr="0035697A">
        <w:rPr>
          <w:color w:val="000000"/>
        </w:rPr>
        <w:t>Identify yourself; thank the interviewee for their time.</w:t>
      </w:r>
    </w:p>
    <w:p w:rsidR="00037A28" w:rsidRPr="0035697A" w:rsidRDefault="00037A28" w:rsidP="00037A28">
      <w:pPr>
        <w:numPr>
          <w:ilvl w:val="0"/>
          <w:numId w:val="9"/>
        </w:numPr>
        <w:rPr>
          <w:color w:val="000000"/>
        </w:rPr>
      </w:pPr>
      <w:r w:rsidRPr="0035697A">
        <w:rPr>
          <w:color w:val="000000"/>
        </w:rPr>
        <w:t>Ask permission to put your respondent on speaker or to use a recording device.</w:t>
      </w:r>
    </w:p>
    <w:p w:rsidR="00037A28" w:rsidRPr="0035697A" w:rsidRDefault="00037A28" w:rsidP="00037A28">
      <w:pPr>
        <w:numPr>
          <w:ilvl w:val="0"/>
          <w:numId w:val="9"/>
        </w:numPr>
        <w:rPr>
          <w:color w:val="000000"/>
        </w:rPr>
      </w:pPr>
      <w:r w:rsidRPr="0035697A">
        <w:rPr>
          <w:color w:val="000000"/>
        </w:rPr>
        <w:t xml:space="preserve">Ask about the best time for a follow-up call if something needs clarification. </w:t>
      </w:r>
    </w:p>
    <w:p w:rsidR="00037A28" w:rsidRPr="0035697A" w:rsidRDefault="00037A28" w:rsidP="00037A28">
      <w:pPr>
        <w:numPr>
          <w:ilvl w:val="0"/>
          <w:numId w:val="9"/>
        </w:numPr>
        <w:rPr>
          <w:color w:val="000000"/>
        </w:rPr>
      </w:pPr>
      <w:r w:rsidRPr="0035697A">
        <w:rPr>
          <w:color w:val="000000"/>
        </w:rPr>
        <w:t>Thank them for their time; leave contact information.</w:t>
      </w:r>
    </w:p>
    <w:p w:rsidR="00037A28" w:rsidRPr="0035697A" w:rsidRDefault="00037A28" w:rsidP="00037A28">
      <w:pPr>
        <w:rPr>
          <w:color w:val="000000"/>
        </w:rPr>
      </w:pPr>
    </w:p>
    <w:p w:rsidR="00037A28" w:rsidRPr="0035697A" w:rsidRDefault="00037A28" w:rsidP="00037A28">
      <w:pPr>
        <w:rPr>
          <w:b/>
          <w:color w:val="000000"/>
          <w:sz w:val="32"/>
        </w:rPr>
      </w:pPr>
    </w:p>
    <w:p w:rsidR="00037A28" w:rsidRPr="0035697A" w:rsidRDefault="00037A28" w:rsidP="00037A28">
      <w:pPr>
        <w:rPr>
          <w:b/>
          <w:color w:val="000000"/>
        </w:rPr>
      </w:pPr>
      <w:r w:rsidRPr="0035697A">
        <w:rPr>
          <w:b/>
          <w:color w:val="000000"/>
          <w:sz w:val="32"/>
        </w:rPr>
        <w:t>Email Interviews</w:t>
      </w:r>
    </w:p>
    <w:p w:rsidR="00037A28" w:rsidRPr="0035697A" w:rsidRDefault="00037A28" w:rsidP="00037A28">
      <w:pPr>
        <w:rPr>
          <w:b/>
          <w:color w:val="000000"/>
        </w:rPr>
      </w:pPr>
    </w:p>
    <w:p w:rsidR="00037A28" w:rsidRPr="0035697A" w:rsidRDefault="00037A28" w:rsidP="00037A28">
      <w:pPr>
        <w:numPr>
          <w:ilvl w:val="0"/>
          <w:numId w:val="10"/>
        </w:numPr>
        <w:rPr>
          <w:color w:val="000000"/>
        </w:rPr>
      </w:pPr>
      <w:r w:rsidRPr="0035697A">
        <w:rPr>
          <w:color w:val="000000"/>
        </w:rPr>
        <w:t>Again, basic guidelines for arrangements apply.</w:t>
      </w:r>
    </w:p>
    <w:p w:rsidR="00037A28" w:rsidRPr="0035697A" w:rsidRDefault="00037A28" w:rsidP="00037A28">
      <w:pPr>
        <w:numPr>
          <w:ilvl w:val="0"/>
          <w:numId w:val="10"/>
        </w:numPr>
        <w:rPr>
          <w:color w:val="000000"/>
        </w:rPr>
      </w:pPr>
      <w:r w:rsidRPr="0035697A">
        <w:rPr>
          <w:color w:val="000000"/>
        </w:rPr>
        <w:t>The biggest difference here is that you will need to give yourself plenty of lead-time. Do not expect an immediate response.</w:t>
      </w:r>
    </w:p>
    <w:p w:rsidR="00037A28" w:rsidRPr="0035697A" w:rsidRDefault="00037A28" w:rsidP="00037A28">
      <w:pPr>
        <w:numPr>
          <w:ilvl w:val="0"/>
          <w:numId w:val="10"/>
        </w:numPr>
        <w:rPr>
          <w:color w:val="000000"/>
        </w:rPr>
      </w:pPr>
      <w:r w:rsidRPr="0035697A">
        <w:rPr>
          <w:color w:val="000000"/>
        </w:rPr>
        <w:t>Plan for a turnaround time of at least a week; if they get back to you sooner, great!</w:t>
      </w:r>
    </w:p>
    <w:p w:rsidR="00037A28" w:rsidRPr="0035697A" w:rsidRDefault="00037A28" w:rsidP="00037A28">
      <w:pPr>
        <w:numPr>
          <w:ilvl w:val="0"/>
          <w:numId w:val="10"/>
        </w:numPr>
        <w:rPr>
          <w:color w:val="000000"/>
        </w:rPr>
      </w:pPr>
      <w:r w:rsidRPr="0035697A">
        <w:rPr>
          <w:color w:val="000000"/>
        </w:rPr>
        <w:t>Be politely certain that she/he is aware of your time constraints (When are your resource notes due?)</w:t>
      </w:r>
    </w:p>
    <w:p w:rsidR="00037A28" w:rsidRPr="0035697A" w:rsidRDefault="00037A28" w:rsidP="00037A28">
      <w:pPr>
        <w:numPr>
          <w:ilvl w:val="0"/>
          <w:numId w:val="10"/>
        </w:numPr>
        <w:rPr>
          <w:color w:val="000000"/>
        </w:rPr>
      </w:pPr>
      <w:r w:rsidRPr="0035697A">
        <w:rPr>
          <w:color w:val="000000"/>
        </w:rPr>
        <w:t>Prepare your questions, and then email them to your respondent.</w:t>
      </w:r>
    </w:p>
    <w:p w:rsidR="00037A28" w:rsidRPr="0035697A" w:rsidRDefault="00037A28" w:rsidP="00037A28">
      <w:pPr>
        <w:numPr>
          <w:ilvl w:val="0"/>
          <w:numId w:val="10"/>
        </w:numPr>
        <w:rPr>
          <w:color w:val="000000"/>
        </w:rPr>
      </w:pPr>
      <w:r w:rsidRPr="0035697A">
        <w:rPr>
          <w:color w:val="000000"/>
        </w:rPr>
        <w:t>Be prepared to send a gentle reminder if they don’t get back to you within the agreed-upon time frame.</w:t>
      </w:r>
    </w:p>
    <w:p w:rsidR="00037A28" w:rsidRPr="0035697A" w:rsidRDefault="00037A28" w:rsidP="00037A28">
      <w:pPr>
        <w:numPr>
          <w:ilvl w:val="0"/>
          <w:numId w:val="10"/>
        </w:numPr>
        <w:rPr>
          <w:color w:val="000000"/>
        </w:rPr>
      </w:pPr>
      <w:r w:rsidRPr="0035697A">
        <w:rPr>
          <w:color w:val="000000"/>
        </w:rPr>
        <w:t xml:space="preserve">If you need clarification about anything, be sure that </w:t>
      </w:r>
      <w:r w:rsidRPr="0035697A">
        <w:rPr>
          <w:b/>
          <w:color w:val="000000"/>
        </w:rPr>
        <w:t>you</w:t>
      </w:r>
      <w:r w:rsidRPr="00415823">
        <w:rPr>
          <w:b/>
          <w:color w:val="000000"/>
        </w:rPr>
        <w:t>r</w:t>
      </w:r>
      <w:r w:rsidRPr="0035697A">
        <w:rPr>
          <w:color w:val="000000"/>
        </w:rPr>
        <w:t xml:space="preserve"> response time is very prompt.</w:t>
      </w:r>
    </w:p>
    <w:p w:rsidR="00037A28" w:rsidRPr="0035697A" w:rsidRDefault="00037A28" w:rsidP="00037A28">
      <w:pPr>
        <w:numPr>
          <w:ilvl w:val="0"/>
          <w:numId w:val="10"/>
        </w:numPr>
        <w:rPr>
          <w:b/>
          <w:color w:val="000000"/>
          <w:sz w:val="32"/>
        </w:rPr>
      </w:pPr>
      <w:r w:rsidRPr="0035697A">
        <w:rPr>
          <w:color w:val="000000"/>
        </w:rPr>
        <w:t>Thank them for taking the time to respond every time that they do.</w:t>
      </w:r>
    </w:p>
    <w:sectPr w:rsidR="00037A28" w:rsidRPr="0035697A" w:rsidSect="00037A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6.8pt;height:16.8pt" o:bullet="t">
        <v:imagedata r:id="rId1" o:title="3D Diamond"/>
      </v:shape>
    </w:pict>
  </w:numPicBullet>
  <w:abstractNum w:abstractNumId="0">
    <w:nsid w:val="096B05C5"/>
    <w:multiLevelType w:val="hybridMultilevel"/>
    <w:tmpl w:val="10087C7E"/>
    <w:lvl w:ilvl="0" w:tplc="832E250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">
    <w:nsid w:val="0AFA4065"/>
    <w:multiLevelType w:val="hybridMultilevel"/>
    <w:tmpl w:val="31B680FC"/>
    <w:lvl w:ilvl="0" w:tplc="5954AC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4018A"/>
    <w:multiLevelType w:val="hybridMultilevel"/>
    <w:tmpl w:val="6374B362"/>
    <w:lvl w:ilvl="0" w:tplc="832E25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04927"/>
    <w:multiLevelType w:val="hybridMultilevel"/>
    <w:tmpl w:val="66E243E0"/>
    <w:lvl w:ilvl="0" w:tplc="5954AC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C2733"/>
    <w:multiLevelType w:val="hybridMultilevel"/>
    <w:tmpl w:val="0B504512"/>
    <w:lvl w:ilvl="0" w:tplc="832E25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A156E"/>
    <w:multiLevelType w:val="hybridMultilevel"/>
    <w:tmpl w:val="7F7E9792"/>
    <w:lvl w:ilvl="0" w:tplc="5954AC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F97973"/>
    <w:multiLevelType w:val="hybridMultilevel"/>
    <w:tmpl w:val="201896A8"/>
    <w:lvl w:ilvl="0" w:tplc="832E25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F4535"/>
    <w:multiLevelType w:val="hybridMultilevel"/>
    <w:tmpl w:val="9F04D7E4"/>
    <w:lvl w:ilvl="0" w:tplc="832E250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8">
    <w:nsid w:val="6BCE7E13"/>
    <w:multiLevelType w:val="hybridMultilevel"/>
    <w:tmpl w:val="CBAAE4DC"/>
    <w:lvl w:ilvl="0" w:tplc="5954AC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0E58A6"/>
    <w:multiLevelType w:val="hybridMultilevel"/>
    <w:tmpl w:val="2DF691D2"/>
    <w:lvl w:ilvl="0" w:tplc="832E25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F69AF"/>
    <w:rsid w:val="00037A28"/>
    <w:rsid w:val="00415823"/>
    <w:rsid w:val="0055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Independent School District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 Gifted and Talented Department</dc:creator>
  <cp:lastModifiedBy>EPISD</cp:lastModifiedBy>
  <cp:revision>2</cp:revision>
  <cp:lastPrinted>2010-10-27T16:37:00Z</cp:lastPrinted>
  <dcterms:created xsi:type="dcterms:W3CDTF">2013-01-13T03:24:00Z</dcterms:created>
  <dcterms:modified xsi:type="dcterms:W3CDTF">2013-01-13T03:24:00Z</dcterms:modified>
</cp:coreProperties>
</file>